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C033D" w14:textId="77777777" w:rsidR="009905CF" w:rsidRDefault="009905CF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302F09DD" w:rsidR="00D019CE" w:rsidRPr="00523B81" w:rsidRDefault="00420A38" w:rsidP="009905CF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523B81">
        <w:rPr>
          <w:rFonts w:ascii="Calibri" w:hAnsi="Calibri"/>
        </w:rPr>
        <w:t>Input paper</w:t>
      </w:r>
      <w:r w:rsidR="00037DF4" w:rsidRPr="00523B81">
        <w:rPr>
          <w:rFonts w:ascii="Calibri" w:hAnsi="Calibri"/>
        </w:rPr>
        <w:t xml:space="preserve">: </w:t>
      </w:r>
      <w:r w:rsidR="000049D8" w:rsidRPr="00523B81">
        <w:rPr>
          <w:rFonts w:ascii="Calibri" w:hAnsi="Calibri"/>
        </w:rPr>
        <w:t xml:space="preserve">  </w:t>
      </w:r>
      <w:r w:rsidR="00B8664C" w:rsidRPr="00523B81">
        <w:rPr>
          <w:rFonts w:ascii="Calibri" w:hAnsi="Calibri"/>
        </w:rPr>
        <w:t>DTEC</w:t>
      </w:r>
      <w:r w:rsidR="00BC6D0E" w:rsidRPr="00523B81">
        <w:rPr>
          <w:rFonts w:ascii="Calibri" w:hAnsi="Calibri"/>
          <w:lang w:eastAsia="ja-JP"/>
        </w:rPr>
        <w:t>4</w:t>
      </w:r>
      <w:r w:rsidR="00B8664C" w:rsidRPr="00523B81">
        <w:rPr>
          <w:rFonts w:ascii="Calibri" w:hAnsi="Calibri"/>
        </w:rPr>
        <w:t>-</w:t>
      </w:r>
      <w:r w:rsidR="00523B81" w:rsidRPr="00523B81">
        <w:rPr>
          <w:rFonts w:ascii="Calibri" w:hAnsi="Calibri"/>
        </w:rPr>
        <w:t>6.2.0.11</w:t>
      </w:r>
    </w:p>
    <w:p w14:paraId="370CFB53" w14:textId="1D37220C" w:rsidR="0080294B" w:rsidRPr="00523B81" w:rsidRDefault="00E558C3" w:rsidP="00D43998">
      <w:pPr>
        <w:pStyle w:val="BodyText"/>
      </w:pPr>
      <w:r w:rsidRPr="00523B81">
        <w:t>Input paper for the following Committee(s)</w:t>
      </w:r>
      <w:r w:rsidR="004E57FB" w:rsidRPr="00523B81">
        <w:t>: check</w:t>
      </w:r>
      <w:r w:rsidRPr="00523B81">
        <w:t xml:space="preserve"> as appropriate</w:t>
      </w:r>
      <w:r w:rsidRPr="00523B81">
        <w:rPr>
          <w:sz w:val="18"/>
          <w:szCs w:val="18"/>
        </w:rPr>
        <w:tab/>
      </w:r>
      <w:r w:rsidR="004E57FB" w:rsidRPr="00523B81">
        <w:t xml:space="preserve">           </w:t>
      </w:r>
      <w:r w:rsidRPr="00523B81">
        <w:t>Purpose of paper:</w:t>
      </w:r>
    </w:p>
    <w:p w14:paraId="78786733" w14:textId="1A25C3A0" w:rsidR="0080294B" w:rsidRPr="00523B81" w:rsidRDefault="004E57FB" w:rsidP="00D43998">
      <w:pPr>
        <w:pStyle w:val="BodyText"/>
        <w:rPr>
          <w:b/>
        </w:rPr>
      </w:pPr>
      <w:proofErr w:type="gramStart"/>
      <w:r w:rsidRPr="00523B81">
        <w:t>X</w:t>
      </w:r>
      <w:r w:rsidR="0080294B" w:rsidRPr="00523B81">
        <w:t xml:space="preserve">  ARM</w:t>
      </w:r>
      <w:proofErr w:type="gramEnd"/>
      <w:r w:rsidR="00037DF4" w:rsidRPr="00523B81">
        <w:tab/>
      </w:r>
      <w:r w:rsidRPr="00523B81">
        <w:t xml:space="preserve">   X</w:t>
      </w:r>
      <w:r w:rsidR="0080294B" w:rsidRPr="00523B81">
        <w:t xml:space="preserve">  ENG</w:t>
      </w:r>
      <w:r w:rsidR="0080294B" w:rsidRPr="00523B81">
        <w:tab/>
      </w:r>
      <w:r w:rsidR="0080294B" w:rsidRPr="00523B81">
        <w:tab/>
      </w:r>
      <w:r w:rsidR="0080294B" w:rsidRPr="00523B81">
        <w:rPr>
          <w:b/>
        </w:rPr>
        <w:t>□</w:t>
      </w:r>
      <w:r w:rsidR="0080294B" w:rsidRPr="00523B81">
        <w:t xml:space="preserve">  PAP</w:t>
      </w:r>
      <w:r w:rsidR="0080294B" w:rsidRPr="00523B81">
        <w:tab/>
      </w:r>
      <w:r w:rsidR="0080294B" w:rsidRPr="00523B81">
        <w:tab/>
      </w:r>
      <w:r w:rsidR="00037DF4" w:rsidRPr="00523B81">
        <w:tab/>
      </w:r>
      <w:r w:rsidR="00037DF4" w:rsidRPr="00523B81">
        <w:tab/>
      </w:r>
      <w:r w:rsidR="00714E8B" w:rsidRPr="00523B81">
        <w:rPr>
          <w:rFonts w:hint="eastAsia"/>
          <w:lang w:eastAsia="ja-JP"/>
        </w:rPr>
        <w:t>X</w:t>
      </w:r>
      <w:r w:rsidR="0080294B" w:rsidRPr="00523B81">
        <w:t xml:space="preserve">  Input</w:t>
      </w:r>
    </w:p>
    <w:p w14:paraId="0BC79547" w14:textId="10BA3465" w:rsidR="0080294B" w:rsidRPr="00523B81" w:rsidRDefault="00DF25EC" w:rsidP="00D43998">
      <w:pPr>
        <w:pStyle w:val="BodyText"/>
      </w:pPr>
      <w:proofErr w:type="gramStart"/>
      <w:r w:rsidRPr="00523B81">
        <w:t>X</w:t>
      </w:r>
      <w:r w:rsidR="0080294B" w:rsidRPr="00523B81">
        <w:t xml:space="preserve">  </w:t>
      </w:r>
      <w:r w:rsidR="00B61923" w:rsidRPr="00523B81">
        <w:t>DTEC</w:t>
      </w:r>
      <w:proofErr w:type="gramEnd"/>
      <w:r w:rsidR="0080294B" w:rsidRPr="00523B81">
        <w:rPr>
          <w:b/>
        </w:rPr>
        <w:tab/>
      </w:r>
      <w:r w:rsidR="004E57FB" w:rsidRPr="00523B81">
        <w:rPr>
          <w:b/>
        </w:rPr>
        <w:t xml:space="preserve">   </w:t>
      </w:r>
      <w:r w:rsidR="004E57FB" w:rsidRPr="00523B81">
        <w:t>X</w:t>
      </w:r>
      <w:r w:rsidR="0080294B" w:rsidRPr="00523B81">
        <w:t xml:space="preserve">  </w:t>
      </w:r>
      <w:r w:rsidR="003D2DC1" w:rsidRPr="00523B81">
        <w:t>VTS</w:t>
      </w:r>
      <w:r w:rsidR="0080294B" w:rsidRPr="00523B81">
        <w:tab/>
      </w:r>
      <w:r w:rsidR="0080294B" w:rsidRPr="00523B81">
        <w:tab/>
      </w:r>
      <w:r w:rsidR="0080294B" w:rsidRPr="00523B81">
        <w:tab/>
      </w:r>
      <w:r w:rsidR="0080294B" w:rsidRPr="00523B81">
        <w:tab/>
      </w:r>
      <w:r w:rsidR="0080294B" w:rsidRPr="00523B81">
        <w:tab/>
      </w:r>
      <w:r w:rsidR="00037DF4" w:rsidRPr="00523B81">
        <w:tab/>
      </w:r>
      <w:r w:rsidR="00037DF4" w:rsidRPr="00523B81">
        <w:tab/>
      </w:r>
      <w:r w:rsidR="0080294B" w:rsidRPr="00523B81">
        <w:rPr>
          <w:b/>
        </w:rPr>
        <w:t>□</w:t>
      </w:r>
      <w:r w:rsidR="0080294B" w:rsidRPr="00523B81">
        <w:t xml:space="preserve">  Information</w:t>
      </w:r>
    </w:p>
    <w:p w14:paraId="3E1C02C4" w14:textId="77777777" w:rsidR="0080294B" w:rsidRPr="00523B81" w:rsidRDefault="0080294B" w:rsidP="00D43998">
      <w:pPr>
        <w:pStyle w:val="BodyText"/>
      </w:pPr>
    </w:p>
    <w:p w14:paraId="4DD25FD9" w14:textId="573CAE97" w:rsidR="00A446C9" w:rsidRPr="007A395D" w:rsidRDefault="00A446C9" w:rsidP="00D43998">
      <w:pPr>
        <w:pStyle w:val="BodyText"/>
      </w:pPr>
      <w:r w:rsidRPr="00523B81">
        <w:t>Agenda item</w:t>
      </w:r>
      <w:r w:rsidR="00037DF4" w:rsidRPr="00523B81">
        <w:t xml:space="preserve"> </w:t>
      </w:r>
      <w:r w:rsidR="001C44A3" w:rsidRPr="00523B81">
        <w:tab/>
      </w:r>
      <w:r w:rsidR="0080294B" w:rsidRPr="00523B81">
        <w:tab/>
      </w:r>
      <w:r w:rsidR="0080294B" w:rsidRPr="00523B81">
        <w:tab/>
      </w:r>
      <w:r w:rsidR="009905CF" w:rsidRPr="00523B81">
        <w:tab/>
      </w:r>
      <w:r w:rsidR="009D0A40" w:rsidRPr="00523B81">
        <w:t>6.</w:t>
      </w:r>
      <w:r w:rsidR="00523B81" w:rsidRPr="00523B81">
        <w:t>2</w:t>
      </w:r>
    </w:p>
    <w:p w14:paraId="1AB3E246" w14:textId="6C61CCC4" w:rsidR="00A446C9" w:rsidRPr="007A395D" w:rsidRDefault="0080294B" w:rsidP="00D43998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AB3589">
        <w:t>-</w:t>
      </w:r>
    </w:p>
    <w:p w14:paraId="60BCC120" w14:textId="2A458D82" w:rsidR="0080294B" w:rsidRPr="007A395D" w:rsidRDefault="00362CD9" w:rsidP="00D43998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AB3589" w:rsidRPr="00BC6D0E">
        <w:t>Secretariat</w:t>
      </w:r>
    </w:p>
    <w:p w14:paraId="544CEF1A" w14:textId="77777777" w:rsidR="00AB3589" w:rsidRDefault="00AB3589" w:rsidP="00714E8B">
      <w:pPr>
        <w:pStyle w:val="Title"/>
        <w:rPr>
          <w:rFonts w:ascii="Calibri" w:hAnsi="Calibri"/>
          <w:color w:val="0070C0"/>
        </w:rPr>
      </w:pPr>
    </w:p>
    <w:p w14:paraId="70F2F173" w14:textId="6CF22B1D" w:rsidR="002D7356" w:rsidRDefault="00DD5041" w:rsidP="00714E8B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International Mobile Telecommunication (IMT) to Marine </w:t>
      </w:r>
      <w:proofErr w:type="spellStart"/>
      <w:r>
        <w:rPr>
          <w:rFonts w:ascii="Calibri" w:hAnsi="Calibri"/>
          <w:color w:val="0070C0"/>
        </w:rPr>
        <w:t>AtoNs</w:t>
      </w:r>
      <w:proofErr w:type="spellEnd"/>
      <w:r w:rsidR="00E8004A">
        <w:rPr>
          <w:rFonts w:ascii="Calibri" w:hAnsi="Calibri"/>
          <w:color w:val="0070C0"/>
        </w:rPr>
        <w:t xml:space="preserve"> Workshop</w:t>
      </w:r>
    </w:p>
    <w:p w14:paraId="6214E9A8" w14:textId="637D153B" w:rsidR="00714E8B" w:rsidRPr="00605E43" w:rsidRDefault="00714E8B" w:rsidP="00714E8B">
      <w:pPr>
        <w:pStyle w:val="Heading1"/>
        <w:numPr>
          <w:ilvl w:val="0"/>
          <w:numId w:val="0"/>
        </w:numPr>
      </w:pPr>
      <w:r>
        <w:t>1</w:t>
      </w:r>
      <w:r>
        <w:tab/>
      </w:r>
      <w:r w:rsidR="00604018">
        <w:t>Summary</w:t>
      </w:r>
    </w:p>
    <w:p w14:paraId="5D8024BE" w14:textId="64896A66" w:rsidR="00FD7B13" w:rsidRDefault="00263527" w:rsidP="00FD7B13">
      <w:pPr>
        <w:pStyle w:val="Default"/>
        <w:spacing w:afterLines="50" w:after="120"/>
        <w:jc w:val="both"/>
        <w:rPr>
          <w:rFonts w:cstheme="minorHAnsi"/>
          <w:sz w:val="22"/>
          <w:szCs w:val="22"/>
        </w:rPr>
      </w:pPr>
      <w:r w:rsidRPr="00263527">
        <w:rPr>
          <w:rFonts w:cstheme="minorHAnsi"/>
          <w:sz w:val="22"/>
          <w:szCs w:val="22"/>
        </w:rPr>
        <w:t>During the DTEC</w:t>
      </w:r>
      <w:r w:rsidR="00E8004A">
        <w:rPr>
          <w:rFonts w:cstheme="minorHAnsi"/>
          <w:sz w:val="22"/>
          <w:szCs w:val="22"/>
        </w:rPr>
        <w:t>3</w:t>
      </w:r>
      <w:r w:rsidRPr="00263527">
        <w:rPr>
          <w:rFonts w:cstheme="minorHAnsi"/>
          <w:sz w:val="22"/>
          <w:szCs w:val="22"/>
        </w:rPr>
        <w:t xml:space="preserve"> meeting</w:t>
      </w:r>
      <w:r>
        <w:rPr>
          <w:rFonts w:cstheme="minorHAnsi"/>
          <w:sz w:val="22"/>
          <w:szCs w:val="22"/>
        </w:rPr>
        <w:t xml:space="preserve">, the German delegation raised the need for a workshop on IMT (International Mobile Telecommunication Technologies, 5G and 6G, etc.). It was </w:t>
      </w:r>
      <w:r w:rsidR="00857947">
        <w:rPr>
          <w:rFonts w:cstheme="minorHAnsi"/>
          <w:sz w:val="22"/>
          <w:szCs w:val="22"/>
        </w:rPr>
        <w:t>decided</w:t>
      </w:r>
      <w:r>
        <w:rPr>
          <w:rFonts w:cstheme="minorHAnsi"/>
          <w:sz w:val="22"/>
          <w:szCs w:val="22"/>
        </w:rPr>
        <w:t xml:space="preserve"> to inform the IALA membership about what these technologies offer</w:t>
      </w:r>
      <w:r w:rsidRPr="00263527">
        <w:rPr>
          <w:rFonts w:cstheme="minorHAnsi"/>
          <w:sz w:val="22"/>
          <w:szCs w:val="22"/>
        </w:rPr>
        <w:t xml:space="preserve"> and how the membership could and should </w:t>
      </w:r>
      <w:proofErr w:type="spellStart"/>
      <w:r w:rsidRPr="00263527">
        <w:rPr>
          <w:rFonts w:cstheme="minorHAnsi"/>
          <w:sz w:val="22"/>
          <w:szCs w:val="22"/>
        </w:rPr>
        <w:t>utilise</w:t>
      </w:r>
      <w:proofErr w:type="spellEnd"/>
      <w:r w:rsidRPr="00263527">
        <w:rPr>
          <w:rFonts w:cstheme="minorHAnsi"/>
          <w:sz w:val="22"/>
          <w:szCs w:val="22"/>
        </w:rPr>
        <w:t xml:space="preserve"> these cutting-edge technologies in their Aids to Navigation provision. The Policy Advisory Panel discussed this and agreed that there is indeed a need for such a workshop or seminar.</w:t>
      </w:r>
    </w:p>
    <w:p w14:paraId="76D8BB96" w14:textId="25D5144A" w:rsidR="007845D6" w:rsidRPr="009A7683" w:rsidRDefault="007845D6" w:rsidP="007845D6">
      <w:pPr>
        <w:spacing w:line="257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During IALA Transition Council 03 </w:t>
      </w:r>
      <w:r w:rsidRPr="009A7683">
        <w:rPr>
          <w:rFonts w:ascii="Calibri" w:eastAsia="Calibri" w:hAnsi="Calibri"/>
        </w:rPr>
        <w:t>the proposal for a workshop on IMT technologies for Marine Aids to Navigation (</w:t>
      </w:r>
      <w:proofErr w:type="spellStart"/>
      <w:r w:rsidRPr="009A7683">
        <w:rPr>
          <w:rFonts w:ascii="Calibri" w:eastAsia="Calibri" w:hAnsi="Calibri"/>
        </w:rPr>
        <w:t>AtoN</w:t>
      </w:r>
      <w:proofErr w:type="spellEnd"/>
      <w:r w:rsidRPr="009A7683">
        <w:rPr>
          <w:rFonts w:ascii="Calibri" w:eastAsia="Calibri" w:hAnsi="Calibri"/>
        </w:rPr>
        <w:t>)</w:t>
      </w:r>
      <w:r>
        <w:rPr>
          <w:rFonts w:ascii="Calibri" w:eastAsia="Calibri" w:hAnsi="Calibri"/>
        </w:rPr>
        <w:t xml:space="preserve"> was discussed and approved.</w:t>
      </w:r>
    </w:p>
    <w:p w14:paraId="0396D0C5" w14:textId="77777777" w:rsidR="00714E8B" w:rsidRPr="007A395D" w:rsidRDefault="00714E8B" w:rsidP="00714E8B">
      <w:pPr>
        <w:pStyle w:val="Heading2"/>
        <w:numPr>
          <w:ilvl w:val="0"/>
          <w:numId w:val="0"/>
        </w:numPr>
      </w:pPr>
      <w:r>
        <w:t>2</w:t>
      </w:r>
      <w:r>
        <w:tab/>
        <w:t>RELATED DOCUMENTS</w:t>
      </w:r>
    </w:p>
    <w:p w14:paraId="5A434E8C" w14:textId="2F3C9DC5" w:rsidR="001C6FEC" w:rsidRDefault="00CD6641" w:rsidP="00B87DB4">
      <w:pPr>
        <w:pStyle w:val="BodyText"/>
        <w:numPr>
          <w:ilvl w:val="0"/>
          <w:numId w:val="19"/>
        </w:numPr>
        <w:rPr>
          <w:lang w:eastAsia="ja-JP"/>
        </w:rPr>
      </w:pPr>
      <w:r w:rsidRPr="00CD6641">
        <w:rPr>
          <w:lang w:eastAsia="ja-JP"/>
        </w:rPr>
        <w:t>TC03-19.1 Report of the 3rd transition council</w:t>
      </w:r>
      <w:r>
        <w:rPr>
          <w:lang w:eastAsia="ja-JP"/>
        </w:rPr>
        <w:t>.</w:t>
      </w:r>
    </w:p>
    <w:p w14:paraId="49E42F86" w14:textId="498D6EC8" w:rsidR="00BB5A8B" w:rsidRDefault="00BB5A8B" w:rsidP="00BB5A8B">
      <w:pPr>
        <w:pStyle w:val="BodyText"/>
        <w:numPr>
          <w:ilvl w:val="0"/>
          <w:numId w:val="19"/>
        </w:numPr>
        <w:rPr>
          <w:rFonts w:ascii="Calibri" w:hAnsi="Calibri" w:cs="Calibri"/>
          <w:lang w:eastAsia="ja-JP"/>
        </w:rPr>
      </w:pPr>
      <w:r w:rsidRPr="00BB5A8B">
        <w:rPr>
          <w:rFonts w:ascii="Calibri" w:hAnsi="Calibri" w:cs="Calibri"/>
        </w:rPr>
        <w:t xml:space="preserve">TC03-10.6.4 –Workshop proposal on IMT </w:t>
      </w:r>
      <w:r w:rsidRPr="00BB5A8B">
        <w:rPr>
          <w:rFonts w:ascii="Calibri" w:hAnsi="Calibri" w:cs="Calibri"/>
          <w:lang w:eastAsia="ko-KR"/>
        </w:rPr>
        <w:t>for</w:t>
      </w:r>
      <w:r w:rsidRPr="00BB5A8B">
        <w:rPr>
          <w:rFonts w:ascii="Calibri" w:hAnsi="Calibri" w:cs="Calibri"/>
        </w:rPr>
        <w:t xml:space="preserve"> Marine Aids to Navigation.</w:t>
      </w:r>
    </w:p>
    <w:p w14:paraId="20A95317" w14:textId="168F2832" w:rsidR="0090206C" w:rsidRPr="00BB5A8B" w:rsidRDefault="00CE1074" w:rsidP="00BB5A8B">
      <w:pPr>
        <w:pStyle w:val="BodyText"/>
        <w:numPr>
          <w:ilvl w:val="0"/>
          <w:numId w:val="19"/>
        </w:numPr>
        <w:rPr>
          <w:rFonts w:ascii="Calibri" w:hAnsi="Calibri" w:cs="Calibri"/>
          <w:lang w:eastAsia="ja-JP"/>
        </w:rPr>
      </w:pPr>
      <w:r>
        <w:rPr>
          <w:rFonts w:ascii="Calibri" w:hAnsi="Calibri" w:cs="Calibri"/>
          <w:lang w:eastAsia="ja-JP"/>
        </w:rPr>
        <w:t xml:space="preserve">IMT Workshop webpage: </w:t>
      </w:r>
      <w:r w:rsidR="0099290C" w:rsidRPr="0099290C">
        <w:rPr>
          <w:rFonts w:ascii="Calibri" w:hAnsi="Calibri" w:cs="Calibri"/>
          <w:lang w:eastAsia="ja-JP"/>
        </w:rPr>
        <w:t>https://events.iala.int/workshop-on-international-mobile-telecommunication-imt-for-marine-atons/</w:t>
      </w:r>
    </w:p>
    <w:p w14:paraId="2DE38EBB" w14:textId="10B119F2" w:rsidR="00714E8B" w:rsidRDefault="000C5EF2" w:rsidP="00714E8B">
      <w:pPr>
        <w:pStyle w:val="Heading1"/>
        <w:numPr>
          <w:ilvl w:val="0"/>
          <w:numId w:val="0"/>
        </w:numPr>
      </w:pPr>
      <w:r>
        <w:t>3</w:t>
      </w:r>
      <w:r w:rsidR="00714E8B">
        <w:tab/>
      </w:r>
      <w:proofErr w:type="gramStart"/>
      <w:r w:rsidR="00714E8B" w:rsidRPr="007A395D">
        <w:t>Discussion</w:t>
      </w:r>
      <w:proofErr w:type="gramEnd"/>
    </w:p>
    <w:p w14:paraId="67062931" w14:textId="3891CAF0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 xml:space="preserve">For the first time, IALA </w:t>
      </w:r>
      <w:r w:rsidR="00BA70FC">
        <w:rPr>
          <w:rFonts w:ascii="Calibri" w:hAnsi="Calibri"/>
          <w:lang w:eastAsia="ja-JP"/>
        </w:rPr>
        <w:t>made the maritime domain aware of the potential of the IMT family of systems in November 2019 by submitting document NCSR 7/INF.6 “3rd Generation partnership project (3GPP) in the maritime domain” to the IMO's NCSR Sub-Committee. At that time, there was a concentration on IMT-Advanced systems (aka LTE or 4G) applied to maritime communications</w:t>
      </w:r>
      <w:r w:rsidRPr="003363F5">
        <w:rPr>
          <w:rFonts w:ascii="Calibri" w:hAnsi="Calibri"/>
          <w:lang w:eastAsia="ja-JP"/>
        </w:rPr>
        <w:t>.</w:t>
      </w:r>
    </w:p>
    <w:p w14:paraId="72672C11" w14:textId="58BAA03B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>In the meantime, the IMT family of systems was progressed massively by the ITU – both ITU-R and ITU-T sectors concurrently – towards ‘IMT-2020 and beyond’ (aka 5G) and recently towards ‘IMT-2030 and beyond’ (aka 6G). There is substantial documentation available from ITU-R alone regarding the key performance indicators and functionalities of each of those systems so that we have access to a detailed view of their capabilities.</w:t>
      </w:r>
    </w:p>
    <w:p w14:paraId="7B127E42" w14:textId="6E1EF4B8" w:rsidR="003363F5" w:rsidRPr="003363F5" w:rsidRDefault="000D2165" w:rsidP="003363F5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The decision</w:t>
      </w:r>
      <w:r w:rsidR="003363F5" w:rsidRPr="003363F5">
        <w:rPr>
          <w:rFonts w:ascii="Calibri" w:hAnsi="Calibri"/>
          <w:lang w:eastAsia="ja-JP"/>
        </w:rPr>
        <w:t xml:space="preserve"> of IMO MSC 109 to include the new agenda item 14 of IMO NCSR12 devoted to establishing a framework for data distribution and global IP-based connectivity for ECDIS S-100 products as a new work item. The "IP-based connectivity" that the IMT family of systems offers, with advanced performance features, is certainly </w:t>
      </w:r>
      <w:r w:rsidR="00D6240B">
        <w:rPr>
          <w:rFonts w:ascii="Calibri" w:hAnsi="Calibri"/>
          <w:lang w:eastAsia="ja-JP"/>
        </w:rPr>
        <w:t xml:space="preserve">a </w:t>
      </w:r>
      <w:r>
        <w:rPr>
          <w:rFonts w:ascii="Calibri" w:hAnsi="Calibri"/>
          <w:lang w:eastAsia="ja-JP"/>
        </w:rPr>
        <w:t xml:space="preserve">topic </w:t>
      </w:r>
      <w:r w:rsidR="003363F5" w:rsidRPr="003363F5">
        <w:rPr>
          <w:rFonts w:ascii="Calibri" w:hAnsi="Calibri"/>
          <w:lang w:eastAsia="ja-JP"/>
        </w:rPr>
        <w:t xml:space="preserve">where the IMT family of systems excels and surpasses all other wireless communication </w:t>
      </w:r>
      <w:r w:rsidR="003363F5" w:rsidRPr="003363F5">
        <w:rPr>
          <w:rFonts w:ascii="Calibri" w:hAnsi="Calibri"/>
          <w:lang w:eastAsia="ja-JP"/>
        </w:rPr>
        <w:lastRenderedPageBreak/>
        <w:t xml:space="preserve">systems. IMT-Advanced" (aka 4G or LTE) and "IMT-2020 and beyond" (aka 5G) are already members of the "IMT-family", but even so with "IMT-2030 and beyond" (aka 6G) in the (near) future </w:t>
      </w:r>
      <w:r w:rsidR="00D6240B">
        <w:rPr>
          <w:rFonts w:ascii="Calibri" w:hAnsi="Calibri"/>
          <w:lang w:eastAsia="ja-JP"/>
        </w:rPr>
        <w:t>–</w:t>
      </w:r>
      <w:r w:rsidR="003363F5" w:rsidRPr="003363F5">
        <w:rPr>
          <w:rFonts w:ascii="Calibri" w:hAnsi="Calibri"/>
          <w:lang w:eastAsia="ja-JP"/>
        </w:rPr>
        <w:t xml:space="preserve"> only 5 years away.</w:t>
      </w:r>
    </w:p>
    <w:p w14:paraId="0F82B45F" w14:textId="77777777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>Following this discussion, it was concluded that all of this would be best communicated to IALA membership through a dedicated workshop in 2025, from which IALA draft documents may also emerge.</w:t>
      </w:r>
    </w:p>
    <w:p w14:paraId="244E66DF" w14:textId="77777777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>This paper addresses the growing importance of IMT-Advanced (4G), IMT-2020 (5G), and IMT-2030 (6G) technologies for supporting e-navigation, S-100 systems, and Maritime Autonomous Surface Ships (MASS).</w:t>
      </w:r>
    </w:p>
    <w:p w14:paraId="5BD67B08" w14:textId="5BD930AC" w:rsidR="003A23F6" w:rsidRPr="003A23F6" w:rsidRDefault="0090206C" w:rsidP="0090206C">
      <w:pPr>
        <w:pStyle w:val="BodyText"/>
        <w:rPr>
          <w:lang w:val="en-GB"/>
        </w:rPr>
      </w:pPr>
      <w:r>
        <w:rPr>
          <w:lang w:val="en-GB"/>
        </w:rPr>
        <w:t>IMT</w:t>
      </w:r>
      <w:r w:rsidR="003A23F6" w:rsidRPr="003A23F6">
        <w:rPr>
          <w:lang w:val="en-GB"/>
        </w:rPr>
        <w:t xml:space="preserve"> workshop contributes to these goals by focusing on the following key objectives:</w:t>
      </w:r>
    </w:p>
    <w:p w14:paraId="4E3AD020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Navigation the future of IMT Technologies</w:t>
      </w:r>
      <w:r w:rsidRPr="003A23F6">
        <w:rPr>
          <w:rFonts w:asciiTheme="minorHAnsi" w:hAnsiTheme="minorHAnsi" w:cstheme="minorHAnsi"/>
          <w:sz w:val="22"/>
          <w:szCs w:val="22"/>
        </w:rPr>
        <w:br/>
        <w:t>Explore advancements in the IMT family, particularly current technologies (4G and 5G) and the upcoming “IMT-2030 and beyond” (6G).</w:t>
      </w:r>
    </w:p>
    <w:p w14:paraId="414F3CE2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Adapting IMT Features for Marine </w:t>
      </w:r>
      <w:proofErr w:type="spellStart"/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AtoNs</w:t>
      </w:r>
      <w:proofErr w:type="spellEnd"/>
      <w:r w:rsidRPr="003A23F6">
        <w:rPr>
          <w:rFonts w:asciiTheme="minorHAnsi" w:hAnsiTheme="minorHAnsi" w:cstheme="minorHAnsi"/>
          <w:sz w:val="22"/>
          <w:szCs w:val="22"/>
        </w:rPr>
        <w:br/>
        <w:t>Identify and evaluate adaptable features of IMT technologies for application in the marine aids to navigation (</w:t>
      </w:r>
      <w:proofErr w:type="spellStart"/>
      <w:r w:rsidRPr="003A23F6">
        <w:rPr>
          <w:rFonts w:asciiTheme="minorHAnsi" w:hAnsiTheme="minorHAnsi" w:cstheme="minorHAnsi"/>
          <w:sz w:val="22"/>
          <w:szCs w:val="22"/>
        </w:rPr>
        <w:t>AtoN</w:t>
      </w:r>
      <w:proofErr w:type="spellEnd"/>
      <w:r w:rsidRPr="003A23F6">
        <w:rPr>
          <w:rFonts w:asciiTheme="minorHAnsi" w:hAnsiTheme="minorHAnsi" w:cstheme="minorHAnsi"/>
          <w:sz w:val="22"/>
          <w:szCs w:val="22"/>
        </w:rPr>
        <w:t>) domain including VTS.</w:t>
      </w:r>
    </w:p>
    <w:p w14:paraId="17DF7B1A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Addressing Challenges in Maritime IMT Integration</w:t>
      </w:r>
      <w:r w:rsidRPr="003A23F6">
        <w:rPr>
          <w:rFonts w:asciiTheme="minorHAnsi" w:hAnsiTheme="minorHAnsi" w:cstheme="minorHAnsi"/>
          <w:sz w:val="22"/>
          <w:szCs w:val="22"/>
        </w:rPr>
        <w:br/>
        <w:t xml:space="preserve">Examine technical, regulatory, and operational challenges in applying IMT technologies to the marine </w:t>
      </w:r>
      <w:proofErr w:type="spellStart"/>
      <w:r w:rsidRPr="003A23F6">
        <w:rPr>
          <w:rFonts w:asciiTheme="minorHAnsi" w:hAnsiTheme="minorHAnsi" w:cstheme="minorHAnsi"/>
          <w:sz w:val="22"/>
          <w:szCs w:val="22"/>
        </w:rPr>
        <w:t>AtoN</w:t>
      </w:r>
      <w:proofErr w:type="spellEnd"/>
      <w:r w:rsidRPr="003A23F6">
        <w:rPr>
          <w:rFonts w:asciiTheme="minorHAnsi" w:hAnsiTheme="minorHAnsi" w:cstheme="minorHAnsi"/>
          <w:sz w:val="22"/>
          <w:szCs w:val="22"/>
        </w:rPr>
        <w:t xml:space="preserve"> domain including VTS.</w:t>
      </w:r>
    </w:p>
    <w:p w14:paraId="7382557B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Defining IALA’s Strategic Role in the IMT Ecosystem</w:t>
      </w:r>
      <w:r w:rsidRPr="003A23F6">
        <w:rPr>
          <w:rFonts w:asciiTheme="minorHAnsi" w:hAnsiTheme="minorHAnsi" w:cstheme="minorHAnsi"/>
          <w:sz w:val="22"/>
          <w:szCs w:val="22"/>
        </w:rPr>
        <w:br/>
        <w:t xml:space="preserve">Discuss IALA’s ongoing role in the adoption and integration of the IMT family within the marine </w:t>
      </w:r>
      <w:proofErr w:type="spellStart"/>
      <w:r w:rsidRPr="003A23F6">
        <w:rPr>
          <w:rFonts w:asciiTheme="minorHAnsi" w:hAnsiTheme="minorHAnsi" w:cstheme="minorHAnsi"/>
          <w:sz w:val="22"/>
          <w:szCs w:val="22"/>
        </w:rPr>
        <w:t>AtoN</w:t>
      </w:r>
      <w:proofErr w:type="spellEnd"/>
      <w:r w:rsidRPr="003A23F6">
        <w:rPr>
          <w:rFonts w:asciiTheme="minorHAnsi" w:hAnsiTheme="minorHAnsi" w:cstheme="minorHAnsi"/>
          <w:sz w:val="22"/>
          <w:szCs w:val="22"/>
        </w:rPr>
        <w:t xml:space="preserve"> context.</w:t>
      </w:r>
    </w:p>
    <w:p w14:paraId="1B8FE85D" w14:textId="7311A2DF" w:rsidR="0090206C" w:rsidRDefault="0090206C" w:rsidP="0090206C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 xml:space="preserve">The workshop </w:t>
      </w:r>
      <w:r w:rsidR="003363F5">
        <w:rPr>
          <w:rFonts w:ascii="Calibri" w:hAnsi="Calibri"/>
          <w:lang w:eastAsia="ja-JP"/>
        </w:rPr>
        <w:t>will</w:t>
      </w:r>
      <w:r>
        <w:rPr>
          <w:rFonts w:ascii="Calibri" w:hAnsi="Calibri"/>
          <w:lang w:eastAsia="ja-JP"/>
        </w:rPr>
        <w:t xml:space="preserve"> take place in Karlsruhe, Germany</w:t>
      </w:r>
      <w:r w:rsidR="003363F5">
        <w:rPr>
          <w:rFonts w:ascii="Calibri" w:hAnsi="Calibri"/>
          <w:lang w:eastAsia="ja-JP"/>
        </w:rPr>
        <w:t>,</w:t>
      </w:r>
      <w:r>
        <w:rPr>
          <w:rFonts w:ascii="Calibri" w:hAnsi="Calibri"/>
          <w:lang w:eastAsia="ja-JP"/>
        </w:rPr>
        <w:t xml:space="preserve"> from 1 to 5 September 2025. </w:t>
      </w:r>
    </w:p>
    <w:p w14:paraId="00736313" w14:textId="42088A63" w:rsidR="00714E8B" w:rsidRPr="007A395D" w:rsidRDefault="000C5EF2" w:rsidP="00714E8B">
      <w:pPr>
        <w:pStyle w:val="Heading1"/>
        <w:numPr>
          <w:ilvl w:val="0"/>
          <w:numId w:val="0"/>
        </w:numPr>
      </w:pPr>
      <w:r>
        <w:t>4</w:t>
      </w:r>
      <w:r w:rsidR="00714E8B">
        <w:tab/>
      </w:r>
      <w:r w:rsidR="00714E8B" w:rsidRPr="007A395D">
        <w:t>Action requested of the Committee</w:t>
      </w:r>
    </w:p>
    <w:p w14:paraId="266450ED" w14:textId="44C33490" w:rsidR="00D760A4" w:rsidRDefault="00714E8B" w:rsidP="006C1E00">
      <w:pPr>
        <w:pStyle w:val="BodyText"/>
      </w:pPr>
      <w:r w:rsidRPr="007A395D">
        <w:t>The Committee is requested to</w:t>
      </w:r>
      <w:r w:rsidR="006C1E00">
        <w:t xml:space="preserve"> note </w:t>
      </w:r>
      <w:r w:rsidR="004F688F">
        <w:t xml:space="preserve">the approved IMT Workshop and </w:t>
      </w:r>
      <w:r w:rsidR="00257A81">
        <w:t xml:space="preserve">consider </w:t>
      </w:r>
      <w:r w:rsidR="00211D93">
        <w:t>participation</w:t>
      </w:r>
      <w:r w:rsidR="00257A81">
        <w:t>.</w:t>
      </w:r>
      <w:r w:rsidR="00D760A4" w:rsidRPr="00880430">
        <w:t xml:space="preserve">  </w:t>
      </w:r>
    </w:p>
    <w:p w14:paraId="2DC43320" w14:textId="77777777" w:rsidR="00AA69F1" w:rsidRDefault="00AA69F1" w:rsidP="006C1E00">
      <w:pPr>
        <w:pStyle w:val="BodyText"/>
      </w:pPr>
    </w:p>
    <w:p w14:paraId="6D448281" w14:textId="1FA0261C" w:rsidR="00334D5E" w:rsidRPr="00744213" w:rsidRDefault="00334D5E" w:rsidP="00744213">
      <w:pPr>
        <w:pStyle w:val="List1"/>
        <w:numPr>
          <w:ilvl w:val="0"/>
          <w:numId w:val="0"/>
        </w:numPr>
        <w:rPr>
          <w:rFonts w:ascii="Calibri" w:hAnsi="Calibri"/>
        </w:rPr>
      </w:pPr>
      <w:bookmarkStart w:id="0" w:name="_MailOriginal"/>
      <w:bookmarkEnd w:id="0"/>
    </w:p>
    <w:sectPr w:rsidR="00334D5E" w:rsidRPr="00744213" w:rsidSect="002471C8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56EF0" w14:textId="77777777" w:rsidR="00BC2E07" w:rsidRDefault="00BC2E07" w:rsidP="00362CD9">
      <w:r>
        <w:separator/>
      </w:r>
    </w:p>
  </w:endnote>
  <w:endnote w:type="continuationSeparator" w:id="0">
    <w:p w14:paraId="5CC5867F" w14:textId="77777777" w:rsidR="00BC2E07" w:rsidRDefault="00BC2E0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4AD9A66A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EC79" w14:textId="77777777" w:rsidR="00BC2E07" w:rsidRDefault="00BC2E07" w:rsidP="00362CD9">
      <w:r>
        <w:separator/>
      </w:r>
    </w:p>
  </w:footnote>
  <w:footnote w:type="continuationSeparator" w:id="0">
    <w:p w14:paraId="30D2DADA" w14:textId="77777777" w:rsidR="00BC2E07" w:rsidRDefault="00BC2E0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655F08A4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4107333F">
          <wp:simplePos x="0" y="0"/>
          <wp:positionH relativeFrom="column">
            <wp:posOffset>5603240</wp:posOffset>
          </wp:positionH>
          <wp:positionV relativeFrom="paragraph">
            <wp:posOffset>-294640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066EFD7E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1C9C026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5E0768C"/>
    <w:multiLevelType w:val="multilevel"/>
    <w:tmpl w:val="5B600A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365F91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352AE9"/>
    <w:multiLevelType w:val="multilevel"/>
    <w:tmpl w:val="D13C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5541E54"/>
    <w:multiLevelType w:val="hybridMultilevel"/>
    <w:tmpl w:val="7F28BA34"/>
    <w:lvl w:ilvl="0" w:tplc="CB4839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293BC4"/>
    <w:multiLevelType w:val="multilevel"/>
    <w:tmpl w:val="4400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 w:themeColor="text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581345">
    <w:abstractNumId w:val="15"/>
  </w:num>
  <w:num w:numId="2" w16cid:durableId="14692272">
    <w:abstractNumId w:val="11"/>
  </w:num>
  <w:num w:numId="3" w16cid:durableId="1576746397">
    <w:abstractNumId w:val="1"/>
  </w:num>
  <w:num w:numId="4" w16cid:durableId="859052008">
    <w:abstractNumId w:val="18"/>
  </w:num>
  <w:num w:numId="5" w16cid:durableId="1538860150">
    <w:abstractNumId w:val="5"/>
  </w:num>
  <w:num w:numId="6" w16cid:durableId="1979216656">
    <w:abstractNumId w:val="4"/>
  </w:num>
  <w:num w:numId="7" w16cid:durableId="168565150">
    <w:abstractNumId w:val="13"/>
  </w:num>
  <w:num w:numId="8" w16cid:durableId="905724121">
    <w:abstractNumId w:val="12"/>
  </w:num>
  <w:num w:numId="9" w16cid:durableId="1954168838">
    <w:abstractNumId w:val="16"/>
  </w:num>
  <w:num w:numId="10" w16cid:durableId="138618590">
    <w:abstractNumId w:val="3"/>
  </w:num>
  <w:num w:numId="11" w16cid:durableId="1785267024">
    <w:abstractNumId w:val="14"/>
  </w:num>
  <w:num w:numId="12" w16cid:durableId="1475948024">
    <w:abstractNumId w:val="7"/>
  </w:num>
  <w:num w:numId="13" w16cid:durableId="1297445071">
    <w:abstractNumId w:val="6"/>
  </w:num>
  <w:num w:numId="14" w16cid:durableId="1469667024">
    <w:abstractNumId w:val="2"/>
  </w:num>
  <w:num w:numId="15" w16cid:durableId="430516185">
    <w:abstractNumId w:val="10"/>
  </w:num>
  <w:num w:numId="16" w16cid:durableId="274864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8298170">
    <w:abstractNumId w:val="0"/>
  </w:num>
  <w:num w:numId="18" w16cid:durableId="572201339">
    <w:abstractNumId w:val="8"/>
  </w:num>
  <w:num w:numId="19" w16cid:durableId="1588804167">
    <w:abstractNumId w:val="17"/>
  </w:num>
  <w:num w:numId="20" w16cid:durableId="283855060">
    <w:abstractNumId w:val="9"/>
  </w:num>
  <w:num w:numId="21" w16cid:durableId="22637377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373A"/>
    <w:rsid w:val="00026AAB"/>
    <w:rsid w:val="00030D4C"/>
    <w:rsid w:val="00034C4B"/>
    <w:rsid w:val="00036A03"/>
    <w:rsid w:val="00036B9E"/>
    <w:rsid w:val="00037DF4"/>
    <w:rsid w:val="0004700E"/>
    <w:rsid w:val="00055768"/>
    <w:rsid w:val="00057A87"/>
    <w:rsid w:val="00070C13"/>
    <w:rsid w:val="000715C9"/>
    <w:rsid w:val="000825D7"/>
    <w:rsid w:val="00084F33"/>
    <w:rsid w:val="000A09E2"/>
    <w:rsid w:val="000A628B"/>
    <w:rsid w:val="000A77A7"/>
    <w:rsid w:val="000B1707"/>
    <w:rsid w:val="000B612A"/>
    <w:rsid w:val="000C1B3E"/>
    <w:rsid w:val="000C349E"/>
    <w:rsid w:val="000C5EF2"/>
    <w:rsid w:val="000D2165"/>
    <w:rsid w:val="000E7F90"/>
    <w:rsid w:val="00110AE7"/>
    <w:rsid w:val="001465A5"/>
    <w:rsid w:val="001566A1"/>
    <w:rsid w:val="001679FE"/>
    <w:rsid w:val="00177F4D"/>
    <w:rsid w:val="00180DDA"/>
    <w:rsid w:val="00181631"/>
    <w:rsid w:val="00196367"/>
    <w:rsid w:val="001B1EC0"/>
    <w:rsid w:val="001B2A2D"/>
    <w:rsid w:val="001B2D55"/>
    <w:rsid w:val="001B5506"/>
    <w:rsid w:val="001B737D"/>
    <w:rsid w:val="001C44A3"/>
    <w:rsid w:val="001C6FEC"/>
    <w:rsid w:val="001D100C"/>
    <w:rsid w:val="001D2056"/>
    <w:rsid w:val="001E0E15"/>
    <w:rsid w:val="001E760E"/>
    <w:rsid w:val="001F528A"/>
    <w:rsid w:val="001F631C"/>
    <w:rsid w:val="001F704E"/>
    <w:rsid w:val="001F7A5D"/>
    <w:rsid w:val="00201722"/>
    <w:rsid w:val="00211D93"/>
    <w:rsid w:val="002125B0"/>
    <w:rsid w:val="002415BD"/>
    <w:rsid w:val="00243228"/>
    <w:rsid w:val="002471C8"/>
    <w:rsid w:val="00251483"/>
    <w:rsid w:val="00255CAA"/>
    <w:rsid w:val="00257A81"/>
    <w:rsid w:val="00263527"/>
    <w:rsid w:val="00264305"/>
    <w:rsid w:val="00274DCE"/>
    <w:rsid w:val="002A0346"/>
    <w:rsid w:val="002A4487"/>
    <w:rsid w:val="002A494A"/>
    <w:rsid w:val="002B49E9"/>
    <w:rsid w:val="002C632E"/>
    <w:rsid w:val="002D3E8B"/>
    <w:rsid w:val="002D4575"/>
    <w:rsid w:val="002D5C0C"/>
    <w:rsid w:val="002D7356"/>
    <w:rsid w:val="002E03D1"/>
    <w:rsid w:val="002E3A76"/>
    <w:rsid w:val="002E403D"/>
    <w:rsid w:val="002E6B74"/>
    <w:rsid w:val="002E6FCA"/>
    <w:rsid w:val="00301930"/>
    <w:rsid w:val="003065A3"/>
    <w:rsid w:val="00306BFB"/>
    <w:rsid w:val="00312B6A"/>
    <w:rsid w:val="00313EE5"/>
    <w:rsid w:val="00332016"/>
    <w:rsid w:val="00334D5E"/>
    <w:rsid w:val="003363F5"/>
    <w:rsid w:val="00337017"/>
    <w:rsid w:val="00356CD0"/>
    <w:rsid w:val="00362CD9"/>
    <w:rsid w:val="00362E0B"/>
    <w:rsid w:val="00370B6F"/>
    <w:rsid w:val="00371694"/>
    <w:rsid w:val="003761CA"/>
    <w:rsid w:val="00380DAF"/>
    <w:rsid w:val="003972CE"/>
    <w:rsid w:val="003A0A83"/>
    <w:rsid w:val="003A1C32"/>
    <w:rsid w:val="003A23F6"/>
    <w:rsid w:val="003B0BB4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0603"/>
    <w:rsid w:val="004661AD"/>
    <w:rsid w:val="004923F3"/>
    <w:rsid w:val="004A6C1D"/>
    <w:rsid w:val="004B216D"/>
    <w:rsid w:val="004B25DE"/>
    <w:rsid w:val="004B52F9"/>
    <w:rsid w:val="004C3D13"/>
    <w:rsid w:val="004D1D85"/>
    <w:rsid w:val="004D3C3A"/>
    <w:rsid w:val="004E1CD1"/>
    <w:rsid w:val="004E2A37"/>
    <w:rsid w:val="004E57FB"/>
    <w:rsid w:val="004F688F"/>
    <w:rsid w:val="004F7EFC"/>
    <w:rsid w:val="00506C0D"/>
    <w:rsid w:val="005107EB"/>
    <w:rsid w:val="00511277"/>
    <w:rsid w:val="00521345"/>
    <w:rsid w:val="00523B81"/>
    <w:rsid w:val="00526DF0"/>
    <w:rsid w:val="00540084"/>
    <w:rsid w:val="00545CC4"/>
    <w:rsid w:val="00551FFF"/>
    <w:rsid w:val="00553AC2"/>
    <w:rsid w:val="005607A2"/>
    <w:rsid w:val="0057198B"/>
    <w:rsid w:val="00571F70"/>
    <w:rsid w:val="00573CFE"/>
    <w:rsid w:val="0057460F"/>
    <w:rsid w:val="005775A5"/>
    <w:rsid w:val="00587CB7"/>
    <w:rsid w:val="005969F2"/>
    <w:rsid w:val="00597FAE"/>
    <w:rsid w:val="005A176A"/>
    <w:rsid w:val="005A3433"/>
    <w:rsid w:val="005B1AFE"/>
    <w:rsid w:val="005B32A3"/>
    <w:rsid w:val="005C0D44"/>
    <w:rsid w:val="005C566C"/>
    <w:rsid w:val="005C7BEF"/>
    <w:rsid w:val="005C7E69"/>
    <w:rsid w:val="005E0F64"/>
    <w:rsid w:val="005E262D"/>
    <w:rsid w:val="005F23D3"/>
    <w:rsid w:val="005F7167"/>
    <w:rsid w:val="005F7E20"/>
    <w:rsid w:val="00601DB5"/>
    <w:rsid w:val="00602DF2"/>
    <w:rsid w:val="00603D5C"/>
    <w:rsid w:val="00604018"/>
    <w:rsid w:val="00605E43"/>
    <w:rsid w:val="006061EE"/>
    <w:rsid w:val="006153BB"/>
    <w:rsid w:val="0064355F"/>
    <w:rsid w:val="006652C3"/>
    <w:rsid w:val="006733C7"/>
    <w:rsid w:val="00687952"/>
    <w:rsid w:val="00691FD0"/>
    <w:rsid w:val="00692148"/>
    <w:rsid w:val="00692640"/>
    <w:rsid w:val="00693F8C"/>
    <w:rsid w:val="00697AAB"/>
    <w:rsid w:val="006A1A1E"/>
    <w:rsid w:val="006C1E00"/>
    <w:rsid w:val="006C5948"/>
    <w:rsid w:val="006D3734"/>
    <w:rsid w:val="006D5360"/>
    <w:rsid w:val="006F1655"/>
    <w:rsid w:val="006F2A74"/>
    <w:rsid w:val="007000D4"/>
    <w:rsid w:val="00702EE3"/>
    <w:rsid w:val="007118F5"/>
    <w:rsid w:val="00712AA4"/>
    <w:rsid w:val="00713634"/>
    <w:rsid w:val="00713A32"/>
    <w:rsid w:val="007146C4"/>
    <w:rsid w:val="00714E8B"/>
    <w:rsid w:val="00721AA1"/>
    <w:rsid w:val="00724B67"/>
    <w:rsid w:val="00731E86"/>
    <w:rsid w:val="00744213"/>
    <w:rsid w:val="007547F8"/>
    <w:rsid w:val="00765622"/>
    <w:rsid w:val="00770B6C"/>
    <w:rsid w:val="00783FEA"/>
    <w:rsid w:val="007845D6"/>
    <w:rsid w:val="0078685F"/>
    <w:rsid w:val="007A395D"/>
    <w:rsid w:val="007B6BD5"/>
    <w:rsid w:val="007C346C"/>
    <w:rsid w:val="007D7B01"/>
    <w:rsid w:val="007E2484"/>
    <w:rsid w:val="007E6479"/>
    <w:rsid w:val="007F0F18"/>
    <w:rsid w:val="0080294B"/>
    <w:rsid w:val="0082480E"/>
    <w:rsid w:val="00833085"/>
    <w:rsid w:val="008368E1"/>
    <w:rsid w:val="00844EEF"/>
    <w:rsid w:val="00850293"/>
    <w:rsid w:val="00851373"/>
    <w:rsid w:val="00851BA6"/>
    <w:rsid w:val="0085654D"/>
    <w:rsid w:val="00857947"/>
    <w:rsid w:val="00861160"/>
    <w:rsid w:val="0086654F"/>
    <w:rsid w:val="008669E5"/>
    <w:rsid w:val="00880430"/>
    <w:rsid w:val="008A356F"/>
    <w:rsid w:val="008A4653"/>
    <w:rsid w:val="008A4717"/>
    <w:rsid w:val="008A50CC"/>
    <w:rsid w:val="008A6CD7"/>
    <w:rsid w:val="008A6D49"/>
    <w:rsid w:val="008B3040"/>
    <w:rsid w:val="008C4E4F"/>
    <w:rsid w:val="008C574F"/>
    <w:rsid w:val="008D1694"/>
    <w:rsid w:val="008D6C1F"/>
    <w:rsid w:val="008D79CB"/>
    <w:rsid w:val="008F07BC"/>
    <w:rsid w:val="00900075"/>
    <w:rsid w:val="0090206C"/>
    <w:rsid w:val="00904D05"/>
    <w:rsid w:val="0091760D"/>
    <w:rsid w:val="00920315"/>
    <w:rsid w:val="0092692B"/>
    <w:rsid w:val="00930561"/>
    <w:rsid w:val="00943E9C"/>
    <w:rsid w:val="00953F4D"/>
    <w:rsid w:val="00954733"/>
    <w:rsid w:val="00960BB8"/>
    <w:rsid w:val="00964F5C"/>
    <w:rsid w:val="00966F2C"/>
    <w:rsid w:val="00970F06"/>
    <w:rsid w:val="00971608"/>
    <w:rsid w:val="00973B57"/>
    <w:rsid w:val="00975353"/>
    <w:rsid w:val="00975900"/>
    <w:rsid w:val="009831C0"/>
    <w:rsid w:val="009905CF"/>
    <w:rsid w:val="0099161D"/>
    <w:rsid w:val="0099290C"/>
    <w:rsid w:val="009C0383"/>
    <w:rsid w:val="009D06E3"/>
    <w:rsid w:val="009D0A40"/>
    <w:rsid w:val="009E0827"/>
    <w:rsid w:val="00A0389B"/>
    <w:rsid w:val="00A14D1C"/>
    <w:rsid w:val="00A15597"/>
    <w:rsid w:val="00A23944"/>
    <w:rsid w:val="00A33A3C"/>
    <w:rsid w:val="00A446C9"/>
    <w:rsid w:val="00A57CD5"/>
    <w:rsid w:val="00A635D6"/>
    <w:rsid w:val="00A848B0"/>
    <w:rsid w:val="00A84E4B"/>
    <w:rsid w:val="00A8553A"/>
    <w:rsid w:val="00A9305F"/>
    <w:rsid w:val="00A93AED"/>
    <w:rsid w:val="00AA69F1"/>
    <w:rsid w:val="00AB3589"/>
    <w:rsid w:val="00AE06E1"/>
    <w:rsid w:val="00AE1319"/>
    <w:rsid w:val="00AE34BB"/>
    <w:rsid w:val="00AE4C96"/>
    <w:rsid w:val="00AF5937"/>
    <w:rsid w:val="00B01B75"/>
    <w:rsid w:val="00B067E5"/>
    <w:rsid w:val="00B226F2"/>
    <w:rsid w:val="00B274DF"/>
    <w:rsid w:val="00B55D43"/>
    <w:rsid w:val="00B56BDF"/>
    <w:rsid w:val="00B61923"/>
    <w:rsid w:val="00B65812"/>
    <w:rsid w:val="00B766DC"/>
    <w:rsid w:val="00B85CD6"/>
    <w:rsid w:val="00B8664C"/>
    <w:rsid w:val="00B87DB4"/>
    <w:rsid w:val="00B90A27"/>
    <w:rsid w:val="00B9554D"/>
    <w:rsid w:val="00BA70FC"/>
    <w:rsid w:val="00BB24AE"/>
    <w:rsid w:val="00BB2B9F"/>
    <w:rsid w:val="00BB47E8"/>
    <w:rsid w:val="00BB5A8B"/>
    <w:rsid w:val="00BB7D9E"/>
    <w:rsid w:val="00BC2334"/>
    <w:rsid w:val="00BC26AB"/>
    <w:rsid w:val="00BC2E07"/>
    <w:rsid w:val="00BC6D0E"/>
    <w:rsid w:val="00BD3CB8"/>
    <w:rsid w:val="00BD4E6F"/>
    <w:rsid w:val="00BF32F0"/>
    <w:rsid w:val="00BF4DCE"/>
    <w:rsid w:val="00BF639B"/>
    <w:rsid w:val="00C05CE5"/>
    <w:rsid w:val="00C12974"/>
    <w:rsid w:val="00C15A59"/>
    <w:rsid w:val="00C248F4"/>
    <w:rsid w:val="00C2524F"/>
    <w:rsid w:val="00C40982"/>
    <w:rsid w:val="00C40C8D"/>
    <w:rsid w:val="00C60258"/>
    <w:rsid w:val="00C6171E"/>
    <w:rsid w:val="00C670A4"/>
    <w:rsid w:val="00C71D89"/>
    <w:rsid w:val="00C81582"/>
    <w:rsid w:val="00C81A03"/>
    <w:rsid w:val="00CA6F2C"/>
    <w:rsid w:val="00CB6C1B"/>
    <w:rsid w:val="00CC549A"/>
    <w:rsid w:val="00CD6641"/>
    <w:rsid w:val="00CD6A13"/>
    <w:rsid w:val="00CE1074"/>
    <w:rsid w:val="00CF1871"/>
    <w:rsid w:val="00D01874"/>
    <w:rsid w:val="00D019CE"/>
    <w:rsid w:val="00D03599"/>
    <w:rsid w:val="00D1133E"/>
    <w:rsid w:val="00D17A34"/>
    <w:rsid w:val="00D26628"/>
    <w:rsid w:val="00D332B3"/>
    <w:rsid w:val="00D43998"/>
    <w:rsid w:val="00D55207"/>
    <w:rsid w:val="00D579DB"/>
    <w:rsid w:val="00D6240B"/>
    <w:rsid w:val="00D65E7F"/>
    <w:rsid w:val="00D760A4"/>
    <w:rsid w:val="00D81801"/>
    <w:rsid w:val="00D92B45"/>
    <w:rsid w:val="00D95962"/>
    <w:rsid w:val="00DA1499"/>
    <w:rsid w:val="00DC20BF"/>
    <w:rsid w:val="00DC389B"/>
    <w:rsid w:val="00DD0ADC"/>
    <w:rsid w:val="00DD5041"/>
    <w:rsid w:val="00DD7C1A"/>
    <w:rsid w:val="00DE2FEE"/>
    <w:rsid w:val="00DF1467"/>
    <w:rsid w:val="00DF25EC"/>
    <w:rsid w:val="00E00BE9"/>
    <w:rsid w:val="00E063CB"/>
    <w:rsid w:val="00E22A11"/>
    <w:rsid w:val="00E24B28"/>
    <w:rsid w:val="00E31E5C"/>
    <w:rsid w:val="00E40E0E"/>
    <w:rsid w:val="00E44DD2"/>
    <w:rsid w:val="00E558C3"/>
    <w:rsid w:val="00E55927"/>
    <w:rsid w:val="00E60540"/>
    <w:rsid w:val="00E77122"/>
    <w:rsid w:val="00E8004A"/>
    <w:rsid w:val="00E912A6"/>
    <w:rsid w:val="00EA1021"/>
    <w:rsid w:val="00EA4844"/>
    <w:rsid w:val="00EA4D9C"/>
    <w:rsid w:val="00EA5A97"/>
    <w:rsid w:val="00EB2248"/>
    <w:rsid w:val="00EB75EE"/>
    <w:rsid w:val="00EC257E"/>
    <w:rsid w:val="00ED1497"/>
    <w:rsid w:val="00ED41AF"/>
    <w:rsid w:val="00EE3CC5"/>
    <w:rsid w:val="00EE446D"/>
    <w:rsid w:val="00EE4C1D"/>
    <w:rsid w:val="00EF2289"/>
    <w:rsid w:val="00EF248A"/>
    <w:rsid w:val="00EF3685"/>
    <w:rsid w:val="00EF6C44"/>
    <w:rsid w:val="00F0352C"/>
    <w:rsid w:val="00F04350"/>
    <w:rsid w:val="00F0457A"/>
    <w:rsid w:val="00F12B0D"/>
    <w:rsid w:val="00F133DB"/>
    <w:rsid w:val="00F159EB"/>
    <w:rsid w:val="00F25BF4"/>
    <w:rsid w:val="00F267DB"/>
    <w:rsid w:val="00F3146A"/>
    <w:rsid w:val="00F46F6F"/>
    <w:rsid w:val="00F60608"/>
    <w:rsid w:val="00F62217"/>
    <w:rsid w:val="00F65B5D"/>
    <w:rsid w:val="00F712C5"/>
    <w:rsid w:val="00F743C2"/>
    <w:rsid w:val="00F77904"/>
    <w:rsid w:val="00F95044"/>
    <w:rsid w:val="00FB17A9"/>
    <w:rsid w:val="00FB527C"/>
    <w:rsid w:val="00FB6F75"/>
    <w:rsid w:val="00FB7F29"/>
    <w:rsid w:val="00FC0EB3"/>
    <w:rsid w:val="00FD675E"/>
    <w:rsid w:val="00FD7B13"/>
    <w:rsid w:val="00FE0A2B"/>
    <w:rsid w:val="00FE5674"/>
    <w:rsid w:val="00FF1175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D43998"/>
    <w:pPr>
      <w:spacing w:after="120"/>
      <w:jc w:val="both"/>
    </w:pPr>
    <w:rPr>
      <w:rFonts w:asciiTheme="minorHAnsi" w:hAnsiTheme="minorHAnsi" w:cstheme="minorHAnsi"/>
      <w:lang w:val="en-US"/>
    </w:rPr>
  </w:style>
  <w:style w:type="character" w:customStyle="1" w:styleId="BodyTextChar">
    <w:name w:val="Body Text Char"/>
    <w:link w:val="BodyText"/>
    <w:rsid w:val="00D43998"/>
    <w:rPr>
      <w:rFonts w:asciiTheme="minorHAnsi" w:hAnsiTheme="minorHAnsi" w:cstheme="minorHAnsi"/>
      <w:sz w:val="22"/>
      <w:szCs w:val="22"/>
      <w:lang w:val="en-US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14E8B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A5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A23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3A23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79D08D-8FB0-472F-B3E5-E43C3B8F1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613</Words>
  <Characters>3460</Characters>
  <Application>Microsoft Office Word</Application>
  <DocSecurity>0</DocSecurity>
  <Lines>62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38</cp:revision>
  <dcterms:created xsi:type="dcterms:W3CDTF">2025-02-19T06:16:00Z</dcterms:created>
  <dcterms:modified xsi:type="dcterms:W3CDTF">2025-03-07T14:12:00Z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